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F963AA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</w:t>
      </w:r>
      <w:bookmarkStart w:id="0" w:name="_GoBack"/>
      <w:bookmarkEnd w:id="0"/>
      <w:r w:rsidR="00795223">
        <w:rPr>
          <w:rFonts w:ascii="Times New Roman" w:hAnsi="Times New Roman" w:cs="Times New Roman"/>
          <w:b/>
          <w:sz w:val="28"/>
          <w:szCs w:val="28"/>
        </w:rPr>
        <w:t>.05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.2020</w:t>
      </w:r>
    </w:p>
    <w:p w:rsidR="00795223" w:rsidRDefault="00960FE4" w:rsidP="00795223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F963AA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4257D">
        <w:rPr>
          <w:rFonts w:ascii="Times New Roman" w:hAnsi="Times New Roman" w:cs="Times New Roman"/>
          <w:sz w:val="28"/>
          <w:szCs w:val="28"/>
        </w:rPr>
        <w:t xml:space="preserve">Естественные и искусственные биоценозы. Факторы среды и их влияние на биоценозы . 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94257D">
        <w:rPr>
          <w:rFonts w:ascii="Times New Roman" w:hAnsi="Times New Roman" w:cs="Times New Roman"/>
          <w:sz w:val="28"/>
          <w:szCs w:val="28"/>
        </w:rPr>
        <w:t xml:space="preserve">Видеоэкскурсия: «Разнообразие животных». </w:t>
      </w:r>
    </w:p>
    <w:p w:rsid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94257D">
        <w:rPr>
          <w:rFonts w:ascii="Times New Roman" w:hAnsi="Times New Roman" w:cs="Times New Roman"/>
          <w:sz w:val="28"/>
          <w:szCs w:val="28"/>
        </w:rPr>
        <w:t xml:space="preserve">Цепи питания, поток энергии. Взаимосвязь компонентов биоценоза и их приспособленность друг к другу. </w:t>
      </w:r>
    </w:p>
    <w:p w:rsidR="00960FE4" w:rsidRPr="00960FE4" w:rsidRDefault="00960FE4" w:rsidP="0094257D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7A6E9E" w:rsidRDefault="009057AA" w:rsidP="007A6E9E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7A6E9E">
        <w:rPr>
          <w:rFonts w:ascii="Times New Roman" w:hAnsi="Times New Roman" w:cs="Times New Roman"/>
          <w:sz w:val="28"/>
          <w:szCs w:val="28"/>
        </w:rPr>
        <w:t>Параграф</w:t>
      </w:r>
      <w:r w:rsidR="00896726" w:rsidRPr="007A6E9E">
        <w:rPr>
          <w:rFonts w:ascii="Times New Roman" w:hAnsi="Times New Roman" w:cs="Times New Roman"/>
          <w:sz w:val="28"/>
          <w:szCs w:val="28"/>
        </w:rPr>
        <w:t xml:space="preserve"> </w:t>
      </w:r>
      <w:r w:rsidR="00BE2723" w:rsidRPr="007A6E9E">
        <w:rPr>
          <w:rFonts w:ascii="Times New Roman" w:hAnsi="Times New Roman" w:cs="Times New Roman"/>
          <w:sz w:val="28"/>
          <w:szCs w:val="28"/>
        </w:rPr>
        <w:t xml:space="preserve"> </w:t>
      </w:r>
      <w:r w:rsidR="00795223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960FE4" w:rsidRDefault="00720D74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Домашнее 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зад</w:t>
      </w:r>
      <w:r>
        <w:rPr>
          <w:rFonts w:ascii="Times New Roman" w:hAnsi="Times New Roman" w:cs="Times New Roman"/>
          <w:b/>
          <w:sz w:val="28"/>
          <w:szCs w:val="28"/>
        </w:rPr>
        <w:t>ание</w:t>
      </w:r>
    </w:p>
    <w:p w:rsidR="00960FE4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C94C86" w:rsidRPr="0094257D">
        <w:rPr>
          <w:rFonts w:ascii="Times New Roman" w:hAnsi="Times New Roman" w:cs="Times New Roman"/>
          <w:sz w:val="28"/>
          <w:szCs w:val="28"/>
        </w:rPr>
        <w:t>П</w:t>
      </w:r>
      <w:r w:rsidR="008911CA" w:rsidRPr="0094257D">
        <w:rPr>
          <w:rFonts w:ascii="Times New Roman" w:hAnsi="Times New Roman" w:cs="Times New Roman"/>
          <w:sz w:val="28"/>
          <w:szCs w:val="28"/>
        </w:rPr>
        <w:t xml:space="preserve">араграф </w:t>
      </w:r>
      <w:r w:rsidR="00795223" w:rsidRPr="0094257D">
        <w:rPr>
          <w:rFonts w:ascii="Times New Roman" w:hAnsi="Times New Roman" w:cs="Times New Roman"/>
          <w:sz w:val="28"/>
          <w:szCs w:val="28"/>
        </w:rPr>
        <w:t>читать, ответить на вопросы</w:t>
      </w:r>
      <w:r w:rsidRPr="0094257D">
        <w:rPr>
          <w:rFonts w:ascii="Times New Roman" w:hAnsi="Times New Roman" w:cs="Times New Roman"/>
          <w:sz w:val="28"/>
          <w:szCs w:val="28"/>
        </w:rPr>
        <w:t xml:space="preserve"> устно</w:t>
      </w:r>
      <w:r w:rsidR="00795223" w:rsidRPr="0094257D">
        <w:rPr>
          <w:rFonts w:ascii="Times New Roman" w:hAnsi="Times New Roman" w:cs="Times New Roman"/>
          <w:sz w:val="28"/>
          <w:szCs w:val="28"/>
        </w:rPr>
        <w:t>.</w:t>
      </w:r>
    </w:p>
    <w:p w:rsidR="0094257D" w:rsidRDefault="0094257D" w:rsidP="0094257D">
      <w:pPr>
        <w:pStyle w:val="a6"/>
        <w:spacing w:before="0" w:beforeAutospacing="0" w:after="0" w:afterAutospacing="0"/>
        <w:rPr>
          <w:rFonts w:ascii="Segoe UI" w:hAnsi="Segoe UI" w:cs="Segoe UI"/>
          <w:color w:val="000000"/>
        </w:rPr>
      </w:pPr>
      <w:r>
        <w:rPr>
          <w:sz w:val="28"/>
          <w:szCs w:val="28"/>
        </w:rPr>
        <w:t>2.Выполнить тест:</w:t>
      </w:r>
      <w:r w:rsidRPr="0094257D">
        <w:rPr>
          <w:rFonts w:ascii="Segoe UI" w:hAnsi="Segoe UI" w:cs="Segoe UI"/>
          <w:color w:val="000000"/>
        </w:rPr>
        <w:t xml:space="preserve"> 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Выбери правильный ответ.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1.Естественный биоценоз, это: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а) парк, б) лес, в) сад, г) цветник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2. Самый богатый видами животных биоценоз: а) тундра, б) тайга, в</w:t>
      </w:r>
      <w:proofErr w:type="gramStart"/>
      <w:r w:rsidRPr="0094257D">
        <w:rPr>
          <w:rFonts w:ascii="Times New Roman" w:hAnsi="Times New Roman" w:cs="Times New Roman"/>
          <w:sz w:val="28"/>
          <w:szCs w:val="28"/>
        </w:rPr>
        <w:t>)т</w:t>
      </w:r>
      <w:proofErr w:type="gramEnd"/>
      <w:r w:rsidRPr="0094257D">
        <w:rPr>
          <w:rFonts w:ascii="Times New Roman" w:hAnsi="Times New Roman" w:cs="Times New Roman"/>
          <w:sz w:val="28"/>
          <w:szCs w:val="28"/>
        </w:rPr>
        <w:t>ропический лес, г) соленое озеро.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3.Большинство грибов, это: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 xml:space="preserve">а) продуценты, б) </w:t>
      </w:r>
      <w:proofErr w:type="spellStart"/>
      <w:r w:rsidRPr="0094257D">
        <w:rPr>
          <w:rFonts w:ascii="Times New Roman" w:hAnsi="Times New Roman" w:cs="Times New Roman"/>
          <w:sz w:val="28"/>
          <w:szCs w:val="28"/>
        </w:rPr>
        <w:t>консументы</w:t>
      </w:r>
      <w:proofErr w:type="spellEnd"/>
      <w:r w:rsidRPr="0094257D">
        <w:rPr>
          <w:rFonts w:ascii="Times New Roman" w:hAnsi="Times New Roman" w:cs="Times New Roman"/>
          <w:sz w:val="28"/>
          <w:szCs w:val="28"/>
        </w:rPr>
        <w:t>,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 xml:space="preserve">в) хищники, г) </w:t>
      </w:r>
      <w:proofErr w:type="spellStart"/>
      <w:r w:rsidRPr="0094257D">
        <w:rPr>
          <w:rFonts w:ascii="Times New Roman" w:hAnsi="Times New Roman" w:cs="Times New Roman"/>
          <w:sz w:val="28"/>
          <w:szCs w:val="28"/>
        </w:rPr>
        <w:t>редуценты</w:t>
      </w:r>
      <w:proofErr w:type="spellEnd"/>
      <w:r w:rsidRPr="0094257D">
        <w:rPr>
          <w:rFonts w:ascii="Times New Roman" w:hAnsi="Times New Roman" w:cs="Times New Roman"/>
          <w:sz w:val="28"/>
          <w:szCs w:val="28"/>
        </w:rPr>
        <w:t>.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94257D">
        <w:rPr>
          <w:rFonts w:ascii="Times New Roman" w:hAnsi="Times New Roman" w:cs="Times New Roman"/>
          <w:sz w:val="28"/>
          <w:szCs w:val="28"/>
        </w:rPr>
        <w:t>Консументы</w:t>
      </w:r>
      <w:proofErr w:type="spellEnd"/>
      <w:r w:rsidRPr="0094257D">
        <w:rPr>
          <w:rFonts w:ascii="Times New Roman" w:hAnsi="Times New Roman" w:cs="Times New Roman"/>
          <w:sz w:val="28"/>
          <w:szCs w:val="28"/>
        </w:rPr>
        <w:t xml:space="preserve"> первого порядка: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а) гадюка, б) полевка, в) клещ,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г) дождевой червь.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5.К абиотическим факторам среды относится: а) вспашка поля,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б) постройка плотины бобров,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в) засуха, г) массовое размножение саранчи.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6.Биоценоз – это: а) временное сообщество живых организмов,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lastRenderedPageBreak/>
        <w:t>б) исторически сложившееся сообщество организмов, населяющих определенную территорию,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в) сообщество животных, населяющих определенную территорию,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г) животные и растения, населяющие данную территорию.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7. Цепью питания называют: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а) взаимосвязь организмов в биоценозе, б) механизм передачи веществ и энергии в пищевых взаимоотношениях, в) использование в пищу одного организма другим,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г) потребление и усвоение организма в биоценозе.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8.Пищевой пирамидой называют: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а) убывание биомассы каждого последующего звена в цепи питания,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б) взаимосвязь организмов в цепи питания, в) переход от одного звена пищевой цепи к другому,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г) сохранение биомассы каждого последующего звена в цепи питания.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 xml:space="preserve">9. К продуцентам в экосистемах относятся: а) </w:t>
      </w:r>
      <w:proofErr w:type="gramStart"/>
      <w:r w:rsidRPr="0094257D">
        <w:rPr>
          <w:rFonts w:ascii="Times New Roman" w:hAnsi="Times New Roman" w:cs="Times New Roman"/>
          <w:sz w:val="28"/>
          <w:szCs w:val="28"/>
        </w:rPr>
        <w:t>голосеменные</w:t>
      </w:r>
      <w:proofErr w:type="gramEnd"/>
      <w:r w:rsidRPr="0094257D">
        <w:rPr>
          <w:rFonts w:ascii="Times New Roman" w:hAnsi="Times New Roman" w:cs="Times New Roman"/>
          <w:sz w:val="28"/>
          <w:szCs w:val="28"/>
        </w:rPr>
        <w:t>,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б) травоядные животные,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в) сапрофитные бактерии, г) бактерии.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10.Определите, какое животное надо включить в пищевую цепь: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злаки→</w:t>
      </w:r>
      <w:proofErr w:type="gramStart"/>
      <w:r w:rsidRPr="0094257D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  <w:r w:rsidRPr="0094257D">
        <w:rPr>
          <w:rFonts w:ascii="Times New Roman" w:hAnsi="Times New Roman" w:cs="Times New Roman"/>
          <w:sz w:val="28"/>
          <w:szCs w:val="28"/>
        </w:rPr>
        <w:t xml:space="preserve"> → уж → коршун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А) лягушка, б) еж, в) мышь,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г) жаворонок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В задании В</w:t>
      </w:r>
      <w:proofErr w:type="gramStart"/>
      <w:r w:rsidRPr="0094257D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94257D">
        <w:rPr>
          <w:rFonts w:ascii="Times New Roman" w:hAnsi="Times New Roman" w:cs="Times New Roman"/>
          <w:sz w:val="28"/>
          <w:szCs w:val="28"/>
        </w:rPr>
        <w:t xml:space="preserve"> выберите три правильных ответа из шести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94257D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94257D">
        <w:rPr>
          <w:rFonts w:ascii="Times New Roman" w:hAnsi="Times New Roman" w:cs="Times New Roman"/>
          <w:sz w:val="28"/>
          <w:szCs w:val="28"/>
        </w:rPr>
        <w:t xml:space="preserve">. В экосистеме смешанного леса к </w:t>
      </w:r>
      <w:proofErr w:type="gramStart"/>
      <w:r w:rsidRPr="0094257D">
        <w:rPr>
          <w:rFonts w:ascii="Times New Roman" w:hAnsi="Times New Roman" w:cs="Times New Roman"/>
          <w:sz w:val="28"/>
          <w:szCs w:val="28"/>
        </w:rPr>
        <w:t>первичным</w:t>
      </w:r>
      <w:proofErr w:type="gramEnd"/>
      <w:r w:rsidRPr="009425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257D">
        <w:rPr>
          <w:rFonts w:ascii="Times New Roman" w:hAnsi="Times New Roman" w:cs="Times New Roman"/>
          <w:sz w:val="28"/>
          <w:szCs w:val="28"/>
        </w:rPr>
        <w:t>консументам</w:t>
      </w:r>
      <w:proofErr w:type="spellEnd"/>
      <w:r w:rsidRPr="0094257D">
        <w:rPr>
          <w:rFonts w:ascii="Times New Roman" w:hAnsi="Times New Roman" w:cs="Times New Roman"/>
          <w:sz w:val="28"/>
          <w:szCs w:val="28"/>
        </w:rPr>
        <w:t xml:space="preserve"> относятся: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Лоси, зубры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Кроты, бурозубки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Зайцы, косули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Клесты, снегири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lastRenderedPageBreak/>
        <w:t>Волки, лисицы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Синицы, поползни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При выполнении заданий В2-В4 установите соответствие между содержанием первого и второго столбцов.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94257D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94257D">
        <w:rPr>
          <w:rFonts w:ascii="Times New Roman" w:hAnsi="Times New Roman" w:cs="Times New Roman"/>
          <w:sz w:val="28"/>
          <w:szCs w:val="28"/>
        </w:rPr>
        <w:t>. Установите соответствие между экологическим фактором и его характеристикой.</w:t>
      </w:r>
    </w:p>
    <w:tbl>
      <w:tblPr>
        <w:tblW w:w="865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2"/>
        <w:gridCol w:w="2993"/>
      </w:tblGrid>
      <w:tr w:rsidR="0094257D" w:rsidRPr="0094257D" w:rsidTr="0094257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А. взаимоотношения между растениями и животными</w:t>
            </w:r>
          </w:p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Б. истребление лесов</w:t>
            </w:r>
          </w:p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В. создание заповедников</w:t>
            </w:r>
          </w:p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Г. взаимодействие гриба и дерева</w:t>
            </w:r>
          </w:p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Д. загрязнение водных систем</w:t>
            </w:r>
          </w:p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 xml:space="preserve">Е. взаимодействие между продуцентами и </w:t>
            </w:r>
            <w:proofErr w:type="spellStart"/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консументами</w:t>
            </w:r>
            <w:proofErr w:type="spell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1. антропогенный фактор</w:t>
            </w:r>
          </w:p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2. биотический фактор</w:t>
            </w:r>
          </w:p>
        </w:tc>
      </w:tr>
    </w:tbl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865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1"/>
        <w:gridCol w:w="1384"/>
        <w:gridCol w:w="1460"/>
        <w:gridCol w:w="1387"/>
        <w:gridCol w:w="1472"/>
        <w:gridCol w:w="1431"/>
      </w:tblGrid>
      <w:tr w:rsidR="0094257D" w:rsidRPr="0094257D" w:rsidTr="0094257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</w:tr>
      <w:tr w:rsidR="0094257D" w:rsidRPr="0094257D" w:rsidTr="0094257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В3. Установите соответствие между типами взаимоотношений животных и примерами.</w:t>
      </w:r>
    </w:p>
    <w:tbl>
      <w:tblPr>
        <w:tblW w:w="865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1"/>
        <w:gridCol w:w="3044"/>
      </w:tblGrid>
      <w:tr w:rsidR="0094257D" w:rsidRPr="0094257D" w:rsidTr="0094257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А. снегири, питающиеся ягодами рябины</w:t>
            </w:r>
          </w:p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Б. яйца колорадского жука на клубнях картофеля, перевозимого человеком</w:t>
            </w:r>
          </w:p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В.пчела</w:t>
            </w:r>
            <w:proofErr w:type="spellEnd"/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, собирающая нектар</w:t>
            </w:r>
          </w:p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Г.клещ</w:t>
            </w:r>
            <w:proofErr w:type="spellEnd"/>
            <w:r w:rsidRPr="0094257D">
              <w:rPr>
                <w:rFonts w:ascii="Times New Roman" w:hAnsi="Times New Roman" w:cs="Times New Roman"/>
                <w:sz w:val="28"/>
                <w:szCs w:val="28"/>
              </w:rPr>
              <w:t xml:space="preserve"> на теле шмеля</w:t>
            </w:r>
          </w:p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Д.пиявка</w:t>
            </w:r>
            <w:proofErr w:type="spellEnd"/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, присосавшаяся к слизистой поверхности покрова рыбы</w:t>
            </w:r>
          </w:p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Е.заяц</w:t>
            </w:r>
            <w:proofErr w:type="spellEnd"/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, питающийся весенней травой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1.пищевые связи</w:t>
            </w:r>
          </w:p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2.связи, связанные с расселением</w:t>
            </w:r>
          </w:p>
        </w:tc>
      </w:tr>
      <w:tr w:rsidR="0094257D" w:rsidRPr="0094257D" w:rsidTr="0094257D">
        <w:trPr>
          <w:tblCellSpacing w:w="15" w:type="dxa"/>
        </w:trPr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865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1"/>
        <w:gridCol w:w="1384"/>
        <w:gridCol w:w="1460"/>
        <w:gridCol w:w="1387"/>
        <w:gridCol w:w="1472"/>
        <w:gridCol w:w="1431"/>
      </w:tblGrid>
      <w:tr w:rsidR="0094257D" w:rsidRPr="0094257D" w:rsidTr="0094257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</w:tr>
      <w:tr w:rsidR="0094257D" w:rsidRPr="0094257D" w:rsidTr="0094257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 xml:space="preserve">В 4. Установите соответствие между </w:t>
      </w:r>
      <w:proofErr w:type="spellStart"/>
      <w:r w:rsidRPr="0094257D">
        <w:rPr>
          <w:rFonts w:ascii="Times New Roman" w:hAnsi="Times New Roman" w:cs="Times New Roman"/>
          <w:sz w:val="28"/>
          <w:szCs w:val="28"/>
        </w:rPr>
        <w:t>консументами</w:t>
      </w:r>
      <w:proofErr w:type="spellEnd"/>
      <w:r w:rsidRPr="0094257D">
        <w:rPr>
          <w:rFonts w:ascii="Times New Roman" w:hAnsi="Times New Roman" w:cs="Times New Roman"/>
          <w:sz w:val="28"/>
          <w:szCs w:val="28"/>
        </w:rPr>
        <w:t xml:space="preserve"> и продуцентами</w:t>
      </w:r>
    </w:p>
    <w:tbl>
      <w:tblPr>
        <w:tblW w:w="865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2"/>
        <w:gridCol w:w="1283"/>
        <w:gridCol w:w="1354"/>
        <w:gridCol w:w="1286"/>
        <w:gridCol w:w="362"/>
        <w:gridCol w:w="362"/>
        <w:gridCol w:w="2596"/>
      </w:tblGrid>
      <w:tr w:rsidR="0094257D" w:rsidRPr="0094257D" w:rsidTr="0094257D">
        <w:trPr>
          <w:tblCellSpacing w:w="15" w:type="dxa"/>
        </w:trPr>
        <w:tc>
          <w:tcPr>
            <w:tcW w:w="0" w:type="auto"/>
            <w:gridSpan w:val="5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А. голубь сизый</w:t>
            </w:r>
          </w:p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Б. одуванчик лекарственный</w:t>
            </w:r>
          </w:p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В.заяц</w:t>
            </w:r>
            <w:proofErr w:type="spellEnd"/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-беляк</w:t>
            </w:r>
          </w:p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Г.сосна</w:t>
            </w:r>
            <w:proofErr w:type="spellEnd"/>
            <w:r w:rsidRPr="0094257D">
              <w:rPr>
                <w:rFonts w:ascii="Times New Roman" w:hAnsi="Times New Roman" w:cs="Times New Roman"/>
                <w:sz w:val="28"/>
                <w:szCs w:val="28"/>
              </w:rPr>
              <w:t xml:space="preserve"> обыкновенная</w:t>
            </w:r>
          </w:p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Д.ястреб</w:t>
            </w:r>
            <w:proofErr w:type="spellEnd"/>
            <w:r w:rsidRPr="0094257D">
              <w:rPr>
                <w:rFonts w:ascii="Times New Roman" w:hAnsi="Times New Roman" w:cs="Times New Roman"/>
                <w:sz w:val="28"/>
                <w:szCs w:val="28"/>
              </w:rPr>
              <w:t xml:space="preserve"> перепелятник</w:t>
            </w:r>
          </w:p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Е.папоротник</w:t>
            </w:r>
            <w:proofErr w:type="spellEnd"/>
            <w:r w:rsidRPr="0094257D">
              <w:rPr>
                <w:rFonts w:ascii="Times New Roman" w:hAnsi="Times New Roman" w:cs="Times New Roman"/>
                <w:sz w:val="28"/>
                <w:szCs w:val="28"/>
              </w:rPr>
              <w:t xml:space="preserve"> орляк</w:t>
            </w: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Консументы</w:t>
            </w:r>
            <w:proofErr w:type="spellEnd"/>
          </w:p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продуценты</w:t>
            </w:r>
          </w:p>
        </w:tc>
      </w:tr>
      <w:tr w:rsidR="0094257D" w:rsidRPr="0094257D" w:rsidTr="0094257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57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</w:tr>
      <w:tr w:rsidR="0094257D" w:rsidRPr="0094257D" w:rsidTr="0094257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257D" w:rsidRPr="0094257D" w:rsidRDefault="0094257D" w:rsidP="00942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При выполнении задания В5 установите правильную последовательность биологических процессов, явлений, практических действий.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В 5. Установите последовательность пищевой цепи из следующих организмов:</w:t>
      </w:r>
    </w:p>
    <w:p w:rsidR="0094257D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 w:rsidRPr="0094257D">
        <w:rPr>
          <w:rFonts w:ascii="Times New Roman" w:hAnsi="Times New Roman" w:cs="Times New Roman"/>
          <w:sz w:val="28"/>
          <w:szCs w:val="28"/>
        </w:rPr>
        <w:t>А. кузнечик Б. уж В. Растения Г. ястреб Д. лягушка</w:t>
      </w:r>
    </w:p>
    <w:p w:rsidR="00720D74" w:rsidRPr="0094257D" w:rsidRDefault="0094257D" w:rsidP="009425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720D74" w:rsidRPr="0094257D">
        <w:rPr>
          <w:rFonts w:ascii="Times New Roman" w:hAnsi="Times New Roman" w:cs="Times New Roman"/>
          <w:sz w:val="28"/>
          <w:szCs w:val="28"/>
        </w:rPr>
        <w:t>домашнее задание</w:t>
      </w:r>
      <w:r w:rsidR="00720D74" w:rsidRPr="009425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20D74" w:rsidRPr="0094257D"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 w:rsidR="00720D74" w:rsidRPr="0094257D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720D74" w:rsidRPr="00960FE4" w:rsidRDefault="00720D74" w:rsidP="00960FE4">
      <w:pPr>
        <w:rPr>
          <w:rFonts w:ascii="Times New Roman" w:hAnsi="Times New Roman" w:cs="Times New Roman"/>
          <w:sz w:val="28"/>
          <w:szCs w:val="28"/>
        </w:rPr>
      </w:pPr>
    </w:p>
    <w:sectPr w:rsidR="00720D74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AC78F2"/>
    <w:multiLevelType w:val="hybridMultilevel"/>
    <w:tmpl w:val="B016D9C8"/>
    <w:lvl w:ilvl="0" w:tplc="79228C5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2A3969"/>
    <w:multiLevelType w:val="hybridMultilevel"/>
    <w:tmpl w:val="A61868C0"/>
    <w:lvl w:ilvl="0" w:tplc="EC3673E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2720CC"/>
    <w:multiLevelType w:val="hybridMultilevel"/>
    <w:tmpl w:val="E22C4120"/>
    <w:lvl w:ilvl="0" w:tplc="F57AFB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260713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AC9EF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01037E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DEF5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442B86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EEB5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0EA0D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DE858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EEF0BD5"/>
    <w:multiLevelType w:val="hybridMultilevel"/>
    <w:tmpl w:val="00ECAD4A"/>
    <w:lvl w:ilvl="0" w:tplc="AAF0234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107FEF"/>
    <w:rsid w:val="00420F3E"/>
    <w:rsid w:val="005B0F94"/>
    <w:rsid w:val="005D5969"/>
    <w:rsid w:val="006F03A2"/>
    <w:rsid w:val="00720D74"/>
    <w:rsid w:val="00795223"/>
    <w:rsid w:val="007A6E9E"/>
    <w:rsid w:val="008911CA"/>
    <w:rsid w:val="00896726"/>
    <w:rsid w:val="009057AA"/>
    <w:rsid w:val="0094257D"/>
    <w:rsid w:val="00960FE4"/>
    <w:rsid w:val="009F784B"/>
    <w:rsid w:val="00A56A5C"/>
    <w:rsid w:val="00B25638"/>
    <w:rsid w:val="00BE2723"/>
    <w:rsid w:val="00C94C86"/>
    <w:rsid w:val="00CC502D"/>
    <w:rsid w:val="00D34E2D"/>
    <w:rsid w:val="00EA365B"/>
    <w:rsid w:val="00F963AA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CC502D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942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CC502D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942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75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479184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1955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90478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9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733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55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52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64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57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68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870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1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02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23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57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77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9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8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3371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94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87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0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42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73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24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69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513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4</cp:revision>
  <dcterms:created xsi:type="dcterms:W3CDTF">2020-05-19T04:18:00Z</dcterms:created>
  <dcterms:modified xsi:type="dcterms:W3CDTF">2020-05-19T04:29:00Z</dcterms:modified>
</cp:coreProperties>
</file>